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8410687"/>
        <w:docPartObj>
          <w:docPartGallery w:val="Cover Pages"/>
          <w:docPartUnique/>
        </w:docPartObj>
      </w:sdtPr>
      <w:sdtEndPr>
        <w:rPr>
          <w:color w:val="000000"/>
          <w:sz w:val="20"/>
          <w:szCs w:val="18"/>
        </w:rPr>
      </w:sdtEndPr>
      <w:sdtContent>
        <w:p w:rsidR="000777F4" w:rsidRDefault="000777F4"/>
        <w:p w:rsidR="000777F4" w:rsidRDefault="004F4DA8">
          <w:pPr>
            <w:spacing w:after="160" w:line="259" w:lineRule="auto"/>
            <w:rPr>
              <w:color w:val="000000"/>
              <w:sz w:val="20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7EFE2815" wp14:editId="77549B3F">
                <wp:simplePos x="0" y="0"/>
                <wp:positionH relativeFrom="column">
                  <wp:posOffset>909955</wp:posOffset>
                </wp:positionH>
                <wp:positionV relativeFrom="paragraph">
                  <wp:posOffset>438150</wp:posOffset>
                </wp:positionV>
                <wp:extent cx="5327015" cy="3282950"/>
                <wp:effectExtent l="0" t="0" r="6985" b="0"/>
                <wp:wrapSquare wrapText="bothSides"/>
                <wp:docPr id="4" name="Рисунок 4" descr="https://legal.report/wp-content/uploads/2019/02/KAS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egal.report/wp-content/uploads/2019/02/KAS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015" cy="328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6EC0"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1312" behindDoc="0" locked="0" layoutInCell="1" allowOverlap="1" wp14:anchorId="39936AFB" wp14:editId="677BEA2F">
                    <wp:simplePos x="0" y="0"/>
                    <wp:positionH relativeFrom="margin">
                      <wp:posOffset>537845</wp:posOffset>
                    </wp:positionH>
                    <wp:positionV relativeFrom="page">
                      <wp:posOffset>5152390</wp:posOffset>
                    </wp:positionV>
                    <wp:extent cx="4686300" cy="2735580"/>
                    <wp:effectExtent l="0" t="0" r="0" b="762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735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77F4" w:rsidRPr="000777F4" w:rsidRDefault="00EC60A6" w:rsidP="000777F4">
                                <w:pPr>
                                  <w:pStyle w:val="aa"/>
                                  <w:spacing w:before="40" w:after="560" w:line="216" w:lineRule="auto"/>
                                  <w:jc w:val="center"/>
                                  <w:rPr>
                                    <w:rFonts w:ascii="Arial" w:hAnsi="Arial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777F4" w:rsidRPr="008679F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ПАМЯТКА РАБОТОДАТЕЛЮ                                                                            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777F4" w:rsidRPr="000777F4" w:rsidRDefault="00A55B22" w:rsidP="00626EC0">
                                    <w:pPr>
                                      <w:pStyle w:val="aa"/>
                                      <w:spacing w:before="40" w:after="40" w:line="276" w:lineRule="auto"/>
                                      <w:jc w:val="center"/>
                                      <w:rPr>
                                        <w:rFonts w:ascii="Arial" w:hAnsi="Arial" w:cs="Arial"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о мерах административной ответственности работодателей за нарушение норм трудового законодат</w:t>
                                    </w:r>
                                    <w:r w:rsidR="00EC60A6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ельства, в том числе в части не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оформления (либо ненадлежащего о</w:t>
                                    </w:r>
                                    <w:r w:rsidR="00EC60A6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>формления) трудовых отношений с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>работником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4472C4" w:themeColor="accent5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777F4" w:rsidRPr="000777F4" w:rsidRDefault="000777F4" w:rsidP="000777F4">
                                    <w:pPr>
                                      <w:pStyle w:val="aa"/>
                                      <w:spacing w:before="80" w:after="40"/>
                                      <w:jc w:val="center"/>
                                      <w:rPr>
                                        <w:rFonts w:ascii="Arial" w:hAnsi="Arial" w:cs="Arial"/>
                                        <w:caps/>
                                        <w:color w:val="4472C4" w:themeColor="accent5"/>
                                        <w:sz w:val="28"/>
                                        <w:szCs w:val="28"/>
                                      </w:rPr>
                                    </w:pPr>
                                    <w:r w:rsidRPr="000777F4">
                                      <w:rPr>
                                        <w:rFonts w:ascii="Arial" w:hAnsi="Arial" w:cs="Arial"/>
                                        <w:caps/>
                                        <w:color w:val="4472C4" w:themeColor="accent5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0777F4" w:rsidRDefault="000777F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936AF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42.35pt;margin-top:405.7pt;width:369pt;height:215.4pt;z-index:251661312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" filled="f" stroked="f" strokeweight=".5pt">
                    <v:textbox inset="0,0,0,0">
                      <w:txbxContent>
                        <w:p w:rsidR="000777F4" w:rsidRPr="000777F4" w:rsidRDefault="00EC60A6" w:rsidP="000777F4">
                          <w:pPr>
                            <w:pStyle w:val="aa"/>
                            <w:spacing w:before="40" w:after="560" w:line="216" w:lineRule="auto"/>
                            <w:jc w:val="center"/>
                            <w:rPr>
                              <w:rFonts w:ascii="Arial" w:hAnsi="Arial" w:cs="Arial"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777F4" w:rsidRPr="008679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 xml:space="preserve">ПАМЯТКА РАБОТОДАТЕЛЮ                                                                            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0777F4" w:rsidRPr="000777F4" w:rsidRDefault="00A55B22" w:rsidP="00626EC0">
                              <w:pPr>
                                <w:pStyle w:val="aa"/>
                                <w:spacing w:before="40" w:after="40" w:line="276" w:lineRule="auto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о мерах административной ответственности работодателей за нарушение норм трудового законодат</w:t>
                              </w:r>
                              <w:r w:rsidR="00EC60A6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ельства, в том числе в части не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оформления (либо ненадлежащего о</w:t>
                              </w:r>
                              <w:r w:rsidR="00EC60A6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формления) трудовых отношений с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работником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4472C4" w:themeColor="accent5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0777F4" w:rsidRPr="000777F4" w:rsidRDefault="000777F4" w:rsidP="000777F4">
                              <w:pPr>
                                <w:pStyle w:val="aa"/>
                                <w:spacing w:before="80" w:after="40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4472C4" w:themeColor="accent5"/>
                                  <w:sz w:val="28"/>
                                  <w:szCs w:val="28"/>
                                </w:rPr>
                              </w:pPr>
                              <w:r w:rsidRPr="000777F4">
                                <w:rPr>
                                  <w:rFonts w:ascii="Arial" w:hAnsi="Arial" w:cs="Arial"/>
                                  <w:caps/>
                                  <w:color w:val="4472C4" w:themeColor="accent5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0777F4" w:rsidRDefault="000777F4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0777F4">
            <w:rPr>
              <w:color w:val="000000"/>
              <w:sz w:val="20"/>
              <w:szCs w:val="18"/>
            </w:rPr>
            <w:br w:type="page"/>
          </w:r>
        </w:p>
      </w:sdtContent>
    </w:sdt>
    <w:tbl>
      <w:tblPr>
        <w:tblStyle w:val="a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3751"/>
        <w:gridCol w:w="364"/>
        <w:gridCol w:w="2542"/>
        <w:gridCol w:w="2458"/>
      </w:tblGrid>
      <w:tr w:rsidR="00A500AA" w:rsidTr="008679F9">
        <w:tc>
          <w:tcPr>
            <w:tcW w:w="5196" w:type="dxa"/>
            <w:gridSpan w:val="2"/>
          </w:tcPr>
          <w:p w:rsidR="008679F9" w:rsidRDefault="008679F9" w:rsidP="000777F4">
            <w:pPr>
              <w:jc w:val="both"/>
              <w:rPr>
                <w:noProof/>
                <w:lang w:eastAsia="ru-RU"/>
              </w:rPr>
            </w:pPr>
          </w:p>
          <w:p w:rsidR="00AA04EF" w:rsidRDefault="00626EC0" w:rsidP="000777F4">
            <w:pPr>
              <w:jc w:val="both"/>
              <w:rPr>
                <w:color w:val="000000"/>
                <w:sz w:val="20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F3E4D" wp14:editId="7F25F1D3">
                  <wp:extent cx="3069204" cy="2830195"/>
                  <wp:effectExtent l="0" t="0" r="0" b="8255"/>
                  <wp:docPr id="8" name="Рисунок 8" descr="https://fs01.cap.ru/gov17/news/201805/11/admin_nakazan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1.cap.ru/gov17/news/201805/11/admin_nakazan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862" cy="296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  <w:gridSpan w:val="3"/>
          </w:tcPr>
          <w:p w:rsidR="00AA04EF" w:rsidRPr="008679F9" w:rsidRDefault="00AA04EF" w:rsidP="008679F9">
            <w:pPr>
              <w:spacing w:line="276" w:lineRule="auto"/>
              <w:ind w:left="-113" w:right="214"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8679F9">
              <w:rPr>
                <w:b/>
                <w:color w:val="000000"/>
                <w:sz w:val="28"/>
                <w:szCs w:val="28"/>
              </w:rPr>
              <w:t>Ин</w:t>
            </w:r>
            <w:r w:rsidR="00EC60A6">
              <w:rPr>
                <w:b/>
                <w:color w:val="000000"/>
                <w:sz w:val="28"/>
                <w:szCs w:val="28"/>
              </w:rPr>
              <w:t>формируем, что в соответствии с </w:t>
            </w:r>
            <w:r w:rsidRPr="008679F9">
              <w:rPr>
                <w:b/>
                <w:color w:val="000000"/>
                <w:sz w:val="28"/>
                <w:szCs w:val="28"/>
              </w:rPr>
              <w:t>Федеральным законом от</w:t>
            </w:r>
            <w:r w:rsidR="00232D87" w:rsidRPr="008679F9">
              <w:rPr>
                <w:b/>
                <w:color w:val="000000"/>
                <w:sz w:val="28"/>
                <w:szCs w:val="28"/>
              </w:rPr>
              <w:t> </w:t>
            </w:r>
            <w:r w:rsidRPr="008679F9">
              <w:rPr>
                <w:b/>
                <w:color w:val="000000"/>
                <w:sz w:val="28"/>
                <w:szCs w:val="28"/>
              </w:rPr>
              <w:t>26.07.2019 N221-ФЗ вступили в силу изменения в</w:t>
            </w:r>
            <w:r w:rsidR="008679F9">
              <w:rPr>
                <w:b/>
                <w:color w:val="000000"/>
                <w:sz w:val="28"/>
                <w:szCs w:val="28"/>
              </w:rPr>
              <w:t> </w:t>
            </w:r>
            <w:r w:rsidRPr="008679F9">
              <w:rPr>
                <w:b/>
                <w:color w:val="000000"/>
                <w:sz w:val="28"/>
                <w:szCs w:val="28"/>
              </w:rPr>
              <w:t>Кодекс Российской Федерации об</w:t>
            </w:r>
            <w:r w:rsidR="00EC60A6">
              <w:rPr>
                <w:b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  <w:r w:rsidRPr="008679F9">
              <w:rPr>
                <w:b/>
                <w:color w:val="000000"/>
                <w:sz w:val="28"/>
                <w:szCs w:val="28"/>
              </w:rPr>
              <w:t>административных правонарушениях (далее – КоАП РФ), предусматривающие усиление мер ответственности работодателей за</w:t>
            </w:r>
            <w:r w:rsidR="00232D87" w:rsidRPr="008679F9">
              <w:rPr>
                <w:b/>
                <w:color w:val="000000"/>
                <w:sz w:val="28"/>
                <w:szCs w:val="28"/>
              </w:rPr>
              <w:t> </w:t>
            </w:r>
            <w:r w:rsidRPr="008679F9">
              <w:rPr>
                <w:b/>
                <w:color w:val="000000"/>
                <w:sz w:val="28"/>
                <w:szCs w:val="28"/>
              </w:rPr>
              <w:t>нарушение трудового законодательства и иных нормативных правовых актов, содержащих нормы трудового права.</w:t>
            </w:r>
          </w:p>
          <w:p w:rsidR="00AA04EF" w:rsidRDefault="00AA04EF" w:rsidP="007150DD">
            <w:pPr>
              <w:jc w:val="both"/>
              <w:rPr>
                <w:color w:val="000000"/>
                <w:sz w:val="20"/>
                <w:szCs w:val="18"/>
              </w:rPr>
            </w:pPr>
          </w:p>
          <w:p w:rsidR="00232D87" w:rsidRDefault="00232D87" w:rsidP="007150DD">
            <w:pPr>
              <w:jc w:val="both"/>
              <w:rPr>
                <w:color w:val="000000"/>
                <w:sz w:val="20"/>
                <w:szCs w:val="18"/>
              </w:rPr>
            </w:pPr>
          </w:p>
          <w:p w:rsidR="00232D87" w:rsidRDefault="00232D87" w:rsidP="007150DD">
            <w:pPr>
              <w:jc w:val="both"/>
              <w:rPr>
                <w:color w:val="000000"/>
                <w:sz w:val="20"/>
                <w:szCs w:val="18"/>
              </w:rPr>
            </w:pPr>
          </w:p>
          <w:p w:rsidR="001C6B29" w:rsidRDefault="001C6B29" w:rsidP="007150DD">
            <w:pPr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A500AA" w:rsidTr="008679F9">
        <w:tc>
          <w:tcPr>
            <w:tcW w:w="5196" w:type="dxa"/>
            <w:gridSpan w:val="2"/>
          </w:tcPr>
          <w:p w:rsidR="00A500AA" w:rsidRDefault="00A500AA" w:rsidP="000777F4">
            <w:pPr>
              <w:jc w:val="both"/>
              <w:rPr>
                <w:noProof/>
                <w:lang w:eastAsia="ru-RU"/>
              </w:rPr>
            </w:pPr>
          </w:p>
          <w:p w:rsidR="008679F9" w:rsidRDefault="008679F9" w:rsidP="000777F4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64" w:type="dxa"/>
            <w:gridSpan w:val="3"/>
          </w:tcPr>
          <w:p w:rsidR="00A500AA" w:rsidRPr="00AA04EF" w:rsidRDefault="00A500AA" w:rsidP="00FF340A">
            <w:pPr>
              <w:ind w:left="175" w:right="287"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1445" w:type="dxa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Осно</w:t>
            </w:r>
            <w:r w:rsidRPr="008679F9">
              <w:rPr>
                <w:b/>
                <w:sz w:val="24"/>
                <w:szCs w:val="24"/>
              </w:rPr>
              <w:softHyphen/>
              <w:t>вание</w:t>
            </w:r>
          </w:p>
        </w:tc>
        <w:tc>
          <w:tcPr>
            <w:tcW w:w="4115" w:type="dxa"/>
            <w:gridSpan w:val="2"/>
            <w:vAlign w:val="center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5000" w:type="dxa"/>
            <w:gridSpan w:val="2"/>
            <w:vAlign w:val="center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Наказание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1445" w:type="dxa"/>
            <w:vMerge w:val="restart"/>
          </w:tcPr>
          <w:p w:rsidR="002038E4" w:rsidRPr="008679F9" w:rsidRDefault="002038E4" w:rsidP="008679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Согласно ч.1 ст.</w:t>
            </w:r>
            <w:r w:rsidR="00232D87" w:rsidRPr="008679F9">
              <w:rPr>
                <w:b/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5.27 КоАП РФ</w:t>
            </w:r>
          </w:p>
        </w:tc>
        <w:tc>
          <w:tcPr>
            <w:tcW w:w="4115" w:type="dxa"/>
            <w:gridSpan w:val="2"/>
            <w:vMerge w:val="restart"/>
          </w:tcPr>
          <w:p w:rsidR="002038E4" w:rsidRPr="008679F9" w:rsidRDefault="00F85DFD" w:rsidP="002038E4">
            <w:pPr>
              <w:ind w:right="150"/>
              <w:jc w:val="both"/>
              <w:rPr>
                <w:sz w:val="24"/>
                <w:szCs w:val="24"/>
              </w:rPr>
            </w:pPr>
            <w:r w:rsidRPr="008679F9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арушение трудового </w:t>
            </w:r>
            <w:hyperlink r:id="rId8" w:history="1">
              <w:r w:rsidR="002038E4" w:rsidRPr="008679F9">
                <w:rPr>
                  <w:rFonts w:eastAsia="Calibri"/>
                  <w:color w:val="000000"/>
                  <w:sz w:val="24"/>
                  <w:szCs w:val="24"/>
                </w:rPr>
                <w:t>законодательства</w:t>
              </w:r>
            </w:hyperlink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5000" w:type="dxa"/>
            <w:gridSpan w:val="2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предупреждение или наложение административного штрафа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2038E4">
            <w:pPr>
              <w:ind w:right="15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 – 5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2038E4">
            <w:pPr>
              <w:ind w:right="15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предпринимателей без образования юридического лица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 – 5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2038E4">
            <w:pPr>
              <w:ind w:right="15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юридических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30 – 50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445" w:type="dxa"/>
            <w:vMerge w:val="restart"/>
          </w:tcPr>
          <w:p w:rsidR="002038E4" w:rsidRPr="008679F9" w:rsidRDefault="002038E4" w:rsidP="008679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Согласно ч.2 ст.</w:t>
            </w:r>
            <w:r w:rsidR="00232D87" w:rsidRPr="008679F9">
              <w:rPr>
                <w:b/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5.27 КоАП РФ</w:t>
            </w:r>
          </w:p>
        </w:tc>
        <w:tc>
          <w:tcPr>
            <w:tcW w:w="4115" w:type="dxa"/>
            <w:gridSpan w:val="2"/>
            <w:vMerge w:val="restart"/>
          </w:tcPr>
          <w:p w:rsidR="002038E4" w:rsidRPr="008679F9" w:rsidRDefault="00F85DFD" w:rsidP="002038E4">
            <w:pPr>
              <w:ind w:right="150"/>
              <w:jc w:val="both"/>
              <w:rPr>
                <w:sz w:val="24"/>
                <w:szCs w:val="24"/>
              </w:rPr>
            </w:pPr>
            <w:r w:rsidRPr="008679F9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>овершение административного правонарушения, предусмотренного ч. 1 ст.</w:t>
            </w:r>
            <w:r w:rsidR="00232D87" w:rsidRPr="008679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5.27 КоАП РФ, лицом, ранее подвергнутым административному наказанию за </w:t>
            </w:r>
            <w:hyperlink r:id="rId9" w:history="1">
              <w:r w:rsidR="002038E4" w:rsidRPr="008679F9">
                <w:rPr>
                  <w:rFonts w:eastAsia="Calibri"/>
                  <w:color w:val="000000"/>
                  <w:sz w:val="24"/>
                  <w:szCs w:val="24"/>
                </w:rPr>
                <w:t>аналогичное</w:t>
              </w:r>
            </w:hyperlink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 административное правонарушение</w:t>
            </w:r>
          </w:p>
        </w:tc>
        <w:tc>
          <w:tcPr>
            <w:tcW w:w="5000" w:type="dxa"/>
            <w:gridSpan w:val="2"/>
            <w:vAlign w:val="center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наложение административного штрафа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7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2038E4">
            <w:pPr>
              <w:ind w:right="15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10 – 20 тыс. руб.</w:t>
            </w:r>
            <w:r w:rsidRPr="008679F9">
              <w:rPr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или</w:t>
            </w:r>
            <w:r w:rsidRPr="008679F9">
              <w:rPr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дисквалификацию от 1 года до 3 лет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7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2038E4">
            <w:pPr>
              <w:ind w:right="15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предпринимателей без образования юридического лица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10 – 20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2038E4">
            <w:pPr>
              <w:ind w:right="15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юридических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50 – 70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</w:trPr>
        <w:tc>
          <w:tcPr>
            <w:tcW w:w="1445" w:type="dxa"/>
            <w:vMerge w:val="restart"/>
          </w:tcPr>
          <w:p w:rsidR="002038E4" w:rsidRPr="008679F9" w:rsidRDefault="002038E4" w:rsidP="008679F9">
            <w:pPr>
              <w:rPr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Согласно ч.3 ст.</w:t>
            </w:r>
            <w:r w:rsidR="00232D87" w:rsidRPr="008679F9">
              <w:rPr>
                <w:b/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5.27 КоАП РФ</w:t>
            </w:r>
          </w:p>
        </w:tc>
        <w:tc>
          <w:tcPr>
            <w:tcW w:w="4115" w:type="dxa"/>
            <w:gridSpan w:val="2"/>
            <w:vMerge w:val="restart"/>
          </w:tcPr>
          <w:p w:rsidR="002038E4" w:rsidRPr="008679F9" w:rsidRDefault="00EC60A6" w:rsidP="002038E4">
            <w:pPr>
              <w:ind w:right="150"/>
              <w:jc w:val="both"/>
              <w:rPr>
                <w:sz w:val="24"/>
                <w:szCs w:val="24"/>
              </w:rPr>
            </w:pPr>
            <w:hyperlink r:id="rId10" w:history="1">
              <w:r w:rsidR="00F85DFD" w:rsidRPr="008679F9">
                <w:rPr>
                  <w:rFonts w:eastAsia="Calibri"/>
                  <w:color w:val="000000"/>
                  <w:sz w:val="24"/>
                  <w:szCs w:val="24"/>
                </w:rPr>
                <w:t>Ф</w:t>
              </w:r>
              <w:r w:rsidR="002038E4" w:rsidRPr="008679F9">
                <w:rPr>
                  <w:rFonts w:eastAsia="Calibri"/>
                  <w:color w:val="000000"/>
                  <w:sz w:val="24"/>
                  <w:szCs w:val="24"/>
                </w:rPr>
                <w:t>актическое допущение</w:t>
              </w:r>
            </w:hyperlink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</w:tc>
        <w:tc>
          <w:tcPr>
            <w:tcW w:w="5000" w:type="dxa"/>
            <w:gridSpan w:val="2"/>
            <w:vAlign w:val="center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наложение административного штрафа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6"/>
        </w:trPr>
        <w:tc>
          <w:tcPr>
            <w:tcW w:w="1445" w:type="dxa"/>
            <w:vMerge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граждан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3 – 5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5"/>
        </w:trPr>
        <w:tc>
          <w:tcPr>
            <w:tcW w:w="1445" w:type="dxa"/>
            <w:vMerge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10 – 20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1445" w:type="dxa"/>
            <w:vMerge w:val="restart"/>
          </w:tcPr>
          <w:p w:rsidR="002038E4" w:rsidRPr="008679F9" w:rsidRDefault="002038E4" w:rsidP="008679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lastRenderedPageBreak/>
              <w:t>Согласно ч.4 ст.</w:t>
            </w:r>
            <w:r w:rsidR="00232D87" w:rsidRPr="008679F9">
              <w:rPr>
                <w:b/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5.27 КоАП РФ</w:t>
            </w:r>
          </w:p>
        </w:tc>
        <w:tc>
          <w:tcPr>
            <w:tcW w:w="4115" w:type="dxa"/>
            <w:gridSpan w:val="2"/>
            <w:vMerge w:val="restart"/>
          </w:tcPr>
          <w:p w:rsidR="002038E4" w:rsidRPr="008679F9" w:rsidRDefault="00F85DFD" w:rsidP="00F85DFD">
            <w:pPr>
              <w:ind w:right="160"/>
              <w:jc w:val="both"/>
              <w:rPr>
                <w:sz w:val="24"/>
                <w:szCs w:val="24"/>
              </w:rPr>
            </w:pPr>
            <w:r w:rsidRPr="008679F9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клонение от оформления или ненадлежащее оформление трудового договора либо </w:t>
            </w:r>
            <w:hyperlink r:id="rId11" w:history="1">
              <w:r w:rsidR="002038E4" w:rsidRPr="008679F9">
                <w:rPr>
                  <w:rFonts w:eastAsia="Calibri"/>
                  <w:color w:val="000000"/>
                  <w:sz w:val="24"/>
                  <w:szCs w:val="24"/>
                </w:rPr>
                <w:t>заключение</w:t>
              </w:r>
            </w:hyperlink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5000" w:type="dxa"/>
            <w:gridSpan w:val="2"/>
            <w:vAlign w:val="center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наложение административного штрафа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 xml:space="preserve">10 – 20 тыс. руб. 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предпринимателей без образования юридического лица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5 – 10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C0D77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юридических ли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50 – 100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 w:val="restart"/>
          </w:tcPr>
          <w:p w:rsidR="002038E4" w:rsidRPr="008679F9" w:rsidRDefault="002038E4" w:rsidP="008679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Согласно ч.5 ст.</w:t>
            </w:r>
            <w:r w:rsidR="00232D87" w:rsidRPr="008679F9">
              <w:rPr>
                <w:b/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5.27 КоАП РФ</w:t>
            </w:r>
          </w:p>
        </w:tc>
        <w:tc>
          <w:tcPr>
            <w:tcW w:w="4115" w:type="dxa"/>
            <w:gridSpan w:val="2"/>
            <w:vMerge w:val="restart"/>
          </w:tcPr>
          <w:p w:rsidR="002038E4" w:rsidRPr="008679F9" w:rsidRDefault="00F85DFD" w:rsidP="00F85DFD">
            <w:pPr>
              <w:ind w:right="160"/>
              <w:jc w:val="both"/>
              <w:rPr>
                <w:sz w:val="24"/>
                <w:szCs w:val="24"/>
              </w:rPr>
            </w:pPr>
            <w:r w:rsidRPr="008679F9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овершение административных правонарушений, предусмотренных </w:t>
            </w:r>
            <w:hyperlink w:anchor="Par4" w:history="1">
              <w:r w:rsidR="002038E4" w:rsidRPr="008679F9">
                <w:rPr>
                  <w:rFonts w:eastAsia="Calibri"/>
                  <w:color w:val="000000"/>
                  <w:sz w:val="24"/>
                  <w:szCs w:val="24"/>
                </w:rPr>
                <w:t>ч. 3</w:t>
              </w:r>
            </w:hyperlink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 или ч.</w:t>
            </w:r>
            <w:r w:rsidR="00232D87" w:rsidRPr="008679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hyperlink w:anchor="Par6" w:history="1">
              <w:r w:rsidR="002038E4" w:rsidRPr="008679F9">
                <w:rPr>
                  <w:rFonts w:eastAsia="Calibri"/>
                  <w:color w:val="000000"/>
                  <w:sz w:val="24"/>
                  <w:szCs w:val="24"/>
                </w:rPr>
                <w:t>4</w:t>
              </w:r>
            </w:hyperlink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 xml:space="preserve"> ст.</w:t>
            </w:r>
            <w:r w:rsidR="00232D87" w:rsidRPr="008679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038E4" w:rsidRPr="008679F9">
              <w:rPr>
                <w:rFonts w:eastAsia="Calibri"/>
                <w:color w:val="000000"/>
                <w:sz w:val="24"/>
                <w:szCs w:val="24"/>
              </w:rPr>
              <w:t>5.27 КоАП РФ,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5000" w:type="dxa"/>
            <w:gridSpan w:val="2"/>
          </w:tcPr>
          <w:p w:rsidR="002038E4" w:rsidRPr="008679F9" w:rsidRDefault="002038E4" w:rsidP="00D12185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наложение административного штрафа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граждан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5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дисквалификацию от 1 года до 3 лет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предпринимателей без образования юридического лица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30 – 40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юридических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100 – 200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 w:val="restart"/>
          </w:tcPr>
          <w:p w:rsidR="002038E4" w:rsidRPr="008679F9" w:rsidRDefault="002038E4" w:rsidP="008679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Согласно ч.6 ст.</w:t>
            </w:r>
            <w:r w:rsidR="00232D87" w:rsidRPr="008679F9">
              <w:rPr>
                <w:b/>
                <w:sz w:val="24"/>
                <w:szCs w:val="24"/>
              </w:rPr>
              <w:t xml:space="preserve"> </w:t>
            </w:r>
            <w:r w:rsidRPr="008679F9">
              <w:rPr>
                <w:b/>
                <w:sz w:val="24"/>
                <w:szCs w:val="24"/>
              </w:rPr>
              <w:t>5.27 КоАП РФ</w:t>
            </w:r>
          </w:p>
        </w:tc>
        <w:tc>
          <w:tcPr>
            <w:tcW w:w="4115" w:type="dxa"/>
            <w:gridSpan w:val="2"/>
            <w:vMerge w:val="restart"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rFonts w:eastAsiaTheme="minorHAnsi"/>
                <w:sz w:val="24"/>
                <w:szCs w:val="24"/>
              </w:rPr>
      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право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</w:t>
            </w:r>
          </w:p>
        </w:tc>
        <w:tc>
          <w:tcPr>
            <w:tcW w:w="5000" w:type="dxa"/>
            <w:gridSpan w:val="2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предупреждение или наложение административного штрафа</w:t>
            </w:r>
          </w:p>
        </w:tc>
      </w:tr>
      <w:tr w:rsidR="008679F9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10 – 20 тыс. руб.</w:t>
            </w:r>
          </w:p>
        </w:tc>
      </w:tr>
      <w:tr w:rsidR="008679F9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предпринимателей без образования юридического лица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 – 5 тыс. руб.</w:t>
            </w:r>
          </w:p>
        </w:tc>
      </w:tr>
      <w:tr w:rsidR="008679F9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2038E4" w:rsidRPr="008679F9" w:rsidRDefault="002038E4" w:rsidP="00232D8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2038E4" w:rsidRPr="008679F9" w:rsidRDefault="002038E4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8E4" w:rsidRPr="008679F9" w:rsidRDefault="002038E4" w:rsidP="00D12185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юридических лиц</w:t>
            </w:r>
          </w:p>
        </w:tc>
        <w:tc>
          <w:tcPr>
            <w:tcW w:w="2458" w:type="dxa"/>
          </w:tcPr>
          <w:p w:rsidR="002038E4" w:rsidRPr="008679F9" w:rsidRDefault="002038E4" w:rsidP="00D12185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30 – 50 тыс. руб.</w:t>
            </w:r>
          </w:p>
        </w:tc>
      </w:tr>
      <w:tr w:rsidR="00A500AA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 w:val="restart"/>
          </w:tcPr>
          <w:p w:rsidR="00711C93" w:rsidRPr="008679F9" w:rsidRDefault="00711C93" w:rsidP="008679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Согласно ч.7 ст. 5.27 КоАП РФ</w:t>
            </w:r>
          </w:p>
        </w:tc>
        <w:tc>
          <w:tcPr>
            <w:tcW w:w="4115" w:type="dxa"/>
            <w:gridSpan w:val="2"/>
            <w:vMerge w:val="restart"/>
          </w:tcPr>
          <w:p w:rsidR="00711C93" w:rsidRPr="008679F9" w:rsidRDefault="00F85DFD" w:rsidP="00F85DFD">
            <w:pPr>
              <w:ind w:right="1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679F9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711C93" w:rsidRPr="008679F9">
              <w:rPr>
                <w:rFonts w:eastAsia="Calibri"/>
                <w:color w:val="000000"/>
                <w:sz w:val="24"/>
                <w:szCs w:val="24"/>
              </w:rPr>
              <w:t xml:space="preserve">овершение административного правонарушения, предусмотренного </w:t>
            </w:r>
            <w:hyperlink w:anchor="Par10" w:history="1">
              <w:r w:rsidR="00711C93" w:rsidRPr="008679F9">
                <w:rPr>
                  <w:rFonts w:eastAsia="Calibri"/>
                  <w:color w:val="000000"/>
                  <w:sz w:val="24"/>
                  <w:szCs w:val="24"/>
                </w:rPr>
                <w:t>ч. 6</w:t>
              </w:r>
            </w:hyperlink>
            <w:r w:rsidR="00711C93" w:rsidRPr="008679F9">
              <w:rPr>
                <w:rFonts w:eastAsia="Calibri"/>
                <w:color w:val="000000"/>
                <w:sz w:val="24"/>
                <w:szCs w:val="24"/>
              </w:rPr>
              <w:t xml:space="preserve"> ст.</w:t>
            </w:r>
            <w:r w:rsidR="00232D87" w:rsidRPr="008679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11C93" w:rsidRPr="008679F9">
              <w:rPr>
                <w:rFonts w:eastAsia="Calibri"/>
                <w:color w:val="000000"/>
                <w:sz w:val="24"/>
                <w:szCs w:val="24"/>
              </w:rPr>
              <w:t>5.27 КоАП РФ,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</w:p>
        </w:tc>
        <w:tc>
          <w:tcPr>
            <w:tcW w:w="5000" w:type="dxa"/>
            <w:gridSpan w:val="2"/>
            <w:vAlign w:val="center"/>
          </w:tcPr>
          <w:p w:rsidR="00711C93" w:rsidRPr="008679F9" w:rsidRDefault="00711C93" w:rsidP="00711C93">
            <w:pPr>
              <w:jc w:val="center"/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наложение административного штрафа</w:t>
            </w:r>
          </w:p>
        </w:tc>
      </w:tr>
      <w:tr w:rsidR="008679F9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711C93" w:rsidRPr="008679F9" w:rsidRDefault="00711C93" w:rsidP="00711C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711C93" w:rsidRPr="008679F9" w:rsidRDefault="00711C93" w:rsidP="00711C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711C93" w:rsidRPr="008679F9" w:rsidRDefault="00711C93" w:rsidP="00711C93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должностных лиц</w:t>
            </w:r>
          </w:p>
        </w:tc>
        <w:tc>
          <w:tcPr>
            <w:tcW w:w="2458" w:type="dxa"/>
          </w:tcPr>
          <w:p w:rsidR="00711C93" w:rsidRPr="008679F9" w:rsidRDefault="00711C93" w:rsidP="00711C93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 xml:space="preserve">20 – 30 тыс. руб. </w:t>
            </w:r>
            <w:r w:rsidRPr="008679F9">
              <w:rPr>
                <w:sz w:val="24"/>
                <w:szCs w:val="24"/>
              </w:rPr>
              <w:t xml:space="preserve">или </w:t>
            </w:r>
            <w:r w:rsidRPr="008679F9">
              <w:rPr>
                <w:b/>
                <w:sz w:val="24"/>
                <w:szCs w:val="24"/>
              </w:rPr>
              <w:t>дисквалификацию от 1 года до 3 лет</w:t>
            </w:r>
          </w:p>
        </w:tc>
      </w:tr>
      <w:tr w:rsidR="008679F9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711C93" w:rsidRPr="008679F9" w:rsidRDefault="00711C93" w:rsidP="00711C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711C93" w:rsidRPr="008679F9" w:rsidRDefault="00711C93" w:rsidP="00711C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711C93" w:rsidRPr="008679F9" w:rsidRDefault="00711C93" w:rsidP="00711C93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предпринимателей без образования юридического лица</w:t>
            </w:r>
          </w:p>
        </w:tc>
        <w:tc>
          <w:tcPr>
            <w:tcW w:w="2458" w:type="dxa"/>
          </w:tcPr>
          <w:p w:rsidR="00711C93" w:rsidRPr="008679F9" w:rsidRDefault="00711C93" w:rsidP="00711C93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10 – 30 тыс. руб.</w:t>
            </w:r>
          </w:p>
        </w:tc>
      </w:tr>
      <w:tr w:rsidR="008679F9" w:rsidRPr="000B7BA1" w:rsidTr="00867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445" w:type="dxa"/>
            <w:vMerge/>
          </w:tcPr>
          <w:p w:rsidR="00711C93" w:rsidRPr="008679F9" w:rsidRDefault="00711C93" w:rsidP="00711C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</w:tcPr>
          <w:p w:rsidR="00711C93" w:rsidRPr="008679F9" w:rsidRDefault="00711C93" w:rsidP="00711C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711C93" w:rsidRPr="008679F9" w:rsidRDefault="00711C93" w:rsidP="00711C93">
            <w:pPr>
              <w:rPr>
                <w:sz w:val="24"/>
                <w:szCs w:val="24"/>
              </w:rPr>
            </w:pPr>
            <w:r w:rsidRPr="008679F9">
              <w:rPr>
                <w:sz w:val="24"/>
                <w:szCs w:val="24"/>
              </w:rPr>
              <w:t>на юридических лиц</w:t>
            </w:r>
          </w:p>
        </w:tc>
        <w:tc>
          <w:tcPr>
            <w:tcW w:w="2458" w:type="dxa"/>
          </w:tcPr>
          <w:p w:rsidR="00711C93" w:rsidRPr="008679F9" w:rsidRDefault="00711C93" w:rsidP="00711C93">
            <w:pPr>
              <w:rPr>
                <w:b/>
                <w:sz w:val="24"/>
                <w:szCs w:val="24"/>
              </w:rPr>
            </w:pPr>
            <w:r w:rsidRPr="008679F9">
              <w:rPr>
                <w:b/>
                <w:sz w:val="24"/>
                <w:szCs w:val="24"/>
              </w:rPr>
              <w:t>50 – 100 тыс. руб.</w:t>
            </w:r>
          </w:p>
        </w:tc>
      </w:tr>
    </w:tbl>
    <w:p w:rsidR="007150DD" w:rsidRDefault="007150DD" w:rsidP="007150DD"/>
    <w:p w:rsidR="00A33381" w:rsidRDefault="00A33381"/>
    <w:sectPr w:rsidR="00A33381" w:rsidSect="008679F9">
      <w:pgSz w:w="11906" w:h="16838"/>
      <w:pgMar w:top="851" w:right="284" w:bottom="851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E4" w:rsidRDefault="002038E4" w:rsidP="002038E4">
      <w:pPr>
        <w:spacing w:after="0" w:line="240" w:lineRule="auto"/>
      </w:pPr>
      <w:r>
        <w:separator/>
      </w:r>
    </w:p>
  </w:endnote>
  <w:endnote w:type="continuationSeparator" w:id="0">
    <w:p w:rsidR="002038E4" w:rsidRDefault="002038E4" w:rsidP="002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E4" w:rsidRDefault="002038E4" w:rsidP="002038E4">
      <w:pPr>
        <w:spacing w:after="0" w:line="240" w:lineRule="auto"/>
      </w:pPr>
      <w:r>
        <w:separator/>
      </w:r>
    </w:p>
  </w:footnote>
  <w:footnote w:type="continuationSeparator" w:id="0">
    <w:p w:rsidR="002038E4" w:rsidRDefault="002038E4" w:rsidP="00203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0"/>
    <w:rsid w:val="0007656F"/>
    <w:rsid w:val="000777F4"/>
    <w:rsid w:val="00092622"/>
    <w:rsid w:val="001C6B29"/>
    <w:rsid w:val="002038E4"/>
    <w:rsid w:val="00232D87"/>
    <w:rsid w:val="003B6DF1"/>
    <w:rsid w:val="00424828"/>
    <w:rsid w:val="004F4DA8"/>
    <w:rsid w:val="00626EC0"/>
    <w:rsid w:val="00711C93"/>
    <w:rsid w:val="007150DD"/>
    <w:rsid w:val="008679F9"/>
    <w:rsid w:val="00884FA8"/>
    <w:rsid w:val="00A33381"/>
    <w:rsid w:val="00A500AA"/>
    <w:rsid w:val="00A55B22"/>
    <w:rsid w:val="00AA04EF"/>
    <w:rsid w:val="00AE0222"/>
    <w:rsid w:val="00C605EA"/>
    <w:rsid w:val="00C63070"/>
    <w:rsid w:val="00DC0D77"/>
    <w:rsid w:val="00EC60A6"/>
    <w:rsid w:val="00F85DF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99E3D"/>
  <w15:docId w15:val="{C5DB4909-C4FA-472B-A349-8E82BB5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F4"/>
  </w:style>
  <w:style w:type="paragraph" w:styleId="1">
    <w:name w:val="heading 1"/>
    <w:basedOn w:val="a"/>
    <w:next w:val="a"/>
    <w:link w:val="10"/>
    <w:uiPriority w:val="9"/>
    <w:qFormat/>
    <w:rsid w:val="00077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3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7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7F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link w:val="ab"/>
    <w:uiPriority w:val="1"/>
    <w:qFormat/>
    <w:rsid w:val="000777F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777F4"/>
  </w:style>
  <w:style w:type="character" w:customStyle="1" w:styleId="10">
    <w:name w:val="Заголовок 1 Знак"/>
    <w:basedOn w:val="a0"/>
    <w:link w:val="1"/>
    <w:uiPriority w:val="9"/>
    <w:rsid w:val="000777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77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77F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77F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77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77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7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77F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7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777F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777F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0777F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0777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777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0777F4"/>
    <w:rPr>
      <w:b/>
      <w:bCs/>
    </w:rPr>
  </w:style>
  <w:style w:type="character" w:styleId="af2">
    <w:name w:val="Emphasis"/>
    <w:basedOn w:val="a0"/>
    <w:uiPriority w:val="20"/>
    <w:qFormat/>
    <w:rsid w:val="000777F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77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77F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777F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777F4"/>
    <w:rPr>
      <w:b/>
      <w:bCs/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0777F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0777F4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0777F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0777F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777F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0777F4"/>
    <w:pPr>
      <w:outlineLvl w:val="9"/>
    </w:pPr>
  </w:style>
  <w:style w:type="paragraph" w:styleId="afb">
    <w:name w:val="List Paragraph"/>
    <w:basedOn w:val="a"/>
    <w:uiPriority w:val="34"/>
    <w:qFormat/>
    <w:rsid w:val="0007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8DDEB924EEF920BAB385CC3FD76A1FDDDE40CDFD31918BC446E787041F4597CD592FEDFaFoE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E8DDEB924EEF920BAB385CC3FD76A1FDDDE40CDFD31918BC446E787041F4597CD592FEDFFBAF11a5oEA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4E8DDEB924EEF920BAB385CC3FD76A1FDDDE40CDFD31918BC446E787041F4597CD592FEDFFBAE18a5o6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E8DDEB924EEF920BAB385CC3FD76A1FED8E308DBDC1918BC446E787041F4597CD592FEDFF9AB1Fa5o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РАБОТОДАТЕЛЮ                                                                                 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РАБОТОДАТЕЛЮ                                                                                 </dc:title>
  <dc:subject>о мерах административной ответственности работодателей за нарушение норм трудового законодательства, в том числе в части не оформления (либо ненадлежащего оформления) трудовых отношений с работником</dc:subject>
  <dc:creator/>
  <cp:keywords/>
  <dc:description/>
  <cp:lastModifiedBy>Ирина А. Костылева</cp:lastModifiedBy>
  <cp:revision>20</cp:revision>
  <cp:lastPrinted>2021-02-25T12:11:00Z</cp:lastPrinted>
  <dcterms:created xsi:type="dcterms:W3CDTF">2021-02-25T09:06:00Z</dcterms:created>
  <dcterms:modified xsi:type="dcterms:W3CDTF">2021-03-24T09:16:00Z</dcterms:modified>
</cp:coreProperties>
</file>